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B79BA" w14:textId="3E72AB51" w:rsidR="00932BDC" w:rsidRDefault="00B14EC5">
      <w:pPr>
        <w:rPr>
          <w:rFonts w:ascii="Calibri" w:hAnsi="Calibri" w:cs="Calibri"/>
          <w:b/>
          <w:bCs/>
          <w:lang w:val="en-GB"/>
        </w:rPr>
      </w:pPr>
      <w:r>
        <w:rPr>
          <w:rFonts w:ascii="Calibri" w:hAnsi="Calibri" w:cs="Calibri"/>
          <w:b/>
          <w:bCs/>
          <w:lang w:val="en-GB"/>
        </w:rPr>
        <w:t>Afterschool Community Needs Statement</w:t>
      </w:r>
    </w:p>
    <w:p w14:paraId="6D5F359D" w14:textId="7ECCD083" w:rsidR="00B14EC5" w:rsidRPr="00011D11" w:rsidRDefault="00B14EC5" w:rsidP="00B14EC5">
      <w:pPr>
        <w:rPr>
          <w:rFonts w:ascii="Calibri" w:hAnsi="Calibri" w:cs="Calibri"/>
        </w:rPr>
      </w:pPr>
      <w:r w:rsidRPr="00011D11">
        <w:rPr>
          <w:rFonts w:ascii="Calibri" w:hAnsi="Calibri" w:cs="Calibri"/>
          <w:lang w:val="en-GB"/>
        </w:rPr>
        <w:t xml:space="preserve">Afterschool programs play an essential role in supporting healthy child development by serving as a safe space fostering warmth, developing caring relationships with peers and adult mentors, </w:t>
      </w:r>
      <w:r w:rsidRPr="00011D11">
        <w:rPr>
          <w:rFonts w:ascii="Calibri" w:hAnsi="Calibri" w:cs="Calibri"/>
        </w:rPr>
        <w:t>reassuring healthy behaviors, and helping youth cultivate skills necessary as they navigate the challenges life brings.</w:t>
      </w:r>
    </w:p>
    <w:p w14:paraId="40767F80" w14:textId="0AFDF7AB" w:rsidR="00B14EC5" w:rsidRPr="00011D11" w:rsidRDefault="00B14EC5" w:rsidP="00B14EC5">
      <w:pPr>
        <w:rPr>
          <w:rFonts w:ascii="Calibri" w:hAnsi="Calibri" w:cs="Calibri"/>
        </w:rPr>
      </w:pPr>
      <w:r w:rsidRPr="00011D11">
        <w:rPr>
          <w:rFonts w:ascii="Calibri" w:hAnsi="Calibri" w:cs="Calibri"/>
        </w:rPr>
        <w:t xml:space="preserve">Recent studies highlight the increase in young people across the United States experiencing anxiety and depression disorders, </w:t>
      </w:r>
      <w:r w:rsidR="008F5E47" w:rsidRPr="00011D11">
        <w:rPr>
          <w:rFonts w:ascii="Calibri" w:hAnsi="Calibri" w:cs="Calibri"/>
        </w:rPr>
        <w:t>anger and aggression, fear and stress, and loneliness.</w:t>
      </w:r>
      <w:r w:rsidR="00C061F0" w:rsidRPr="00011D11">
        <w:rPr>
          <w:rFonts w:ascii="Calibri" w:hAnsi="Calibri" w:cs="Calibri"/>
        </w:rPr>
        <w:t xml:space="preserve"> More than 2 in 5 high school students report feeling sad or hopeless in 2023, up 50% since 2011.</w:t>
      </w:r>
      <w:r w:rsidR="008F5E47" w:rsidRPr="00011D11">
        <w:rPr>
          <w:rFonts w:ascii="Calibri" w:hAnsi="Calibri" w:cs="Calibri"/>
        </w:rPr>
        <w:t xml:space="preserve"> In Missouri, 1 in 6 youth experienced a mental health concern each year</w:t>
      </w:r>
      <w:r w:rsidR="00C061F0" w:rsidRPr="00011D11">
        <w:rPr>
          <w:rFonts w:ascii="Calibri" w:hAnsi="Calibri" w:cs="Calibri"/>
        </w:rPr>
        <w:t>, with 11% of Missouri children experiencing anxiety or depression disorders in 2022. Research has found that this time for youth – from birth through young adulthood – is the second most critical period of development in their lives.</w:t>
      </w:r>
    </w:p>
    <w:p w14:paraId="115D7E2E" w14:textId="15BDAA0C" w:rsidR="00C061F0" w:rsidRDefault="00C061F0" w:rsidP="00B14EC5">
      <w:pPr>
        <w:rPr>
          <w:rFonts w:ascii="Calibri" w:hAnsi="Calibri" w:cs="Calibri"/>
        </w:rPr>
      </w:pPr>
      <w:r w:rsidRPr="00011D11">
        <w:rPr>
          <w:rFonts w:ascii="Calibri" w:hAnsi="Calibri" w:cs="Calibri"/>
        </w:rPr>
        <w:t>Regular participation in afterschool programs improves students’ self-confidence, self-awareness, and positive social behaviors, as well as decreases problem behaviors. State Youth Risk Behavior Surveys have found positive correlations between participation in afterschool programs and youth’s physical and mental health.</w:t>
      </w:r>
      <w:r w:rsidR="00960AE7" w:rsidRPr="00011D11">
        <w:rPr>
          <w:rFonts w:ascii="Calibri" w:hAnsi="Calibri" w:cs="Calibri"/>
        </w:rPr>
        <w:t xml:space="preserve"> In 2020, 75% of Missourian parents agree that programs reduce the likelihood that their children will engage in risky behaviors.</w:t>
      </w:r>
    </w:p>
    <w:p w14:paraId="185DF314" w14:textId="1C220E0A" w:rsidR="007F7D39" w:rsidRPr="007F7D39" w:rsidRDefault="007F7D39" w:rsidP="007F7D39">
      <w:pPr>
        <w:rPr>
          <w:rFonts w:ascii="Calibri" w:hAnsi="Calibri" w:cs="Calibri"/>
          <w:b/>
          <w:bCs/>
        </w:rPr>
      </w:pPr>
      <w:r>
        <w:rPr>
          <w:rFonts w:ascii="Calibri" w:hAnsi="Calibri" w:cs="Calibri"/>
          <w:b/>
          <w:bCs/>
        </w:rPr>
        <w:t>Crisis Services Needs Statement</w:t>
      </w:r>
    </w:p>
    <w:p w14:paraId="1267BDB0" w14:textId="72DE1294" w:rsidR="007F7D39" w:rsidRPr="00011D11" w:rsidRDefault="007F7D39" w:rsidP="007F7D39">
      <w:pPr>
        <w:rPr>
          <w:rFonts w:ascii="Calibri" w:hAnsi="Calibri" w:cs="Calibri"/>
        </w:rPr>
      </w:pPr>
      <w:r w:rsidRPr="00011D11">
        <w:rPr>
          <w:rFonts w:ascii="Calibri" w:hAnsi="Calibri" w:cs="Calibri"/>
        </w:rPr>
        <w:t>Suicide is the eleventh leading cause of death in the United States, and the 10</w:t>
      </w:r>
      <w:r w:rsidRPr="00011D11">
        <w:rPr>
          <w:rFonts w:ascii="Calibri" w:hAnsi="Calibri" w:cs="Calibri"/>
          <w:vertAlign w:val="superscript"/>
        </w:rPr>
        <w:t>th</w:t>
      </w:r>
      <w:r w:rsidRPr="00011D11">
        <w:rPr>
          <w:rFonts w:ascii="Calibri" w:hAnsi="Calibri" w:cs="Calibri"/>
        </w:rPr>
        <w:t xml:space="preserve"> leading cause of death in Missouri. In 2022 alone, 49,449 Americans died by suicide, equating to one death every eleven minutes. However, death by suicide is only the beginning of this issue. In Missouri, the state suicide rate remains higher than the national rate, standing since 2009. In 2022, suicide killed 1,219 Missourians, and the age-adjusted state suicide rate was 19.2 per 100,000 people. Although the statewide suicide rate decreased in 2019 and 2020 because of suicide prevention efforts, the rate remains 33% higher than the national rate, ranking 15th highest in the country. We are still facing challenges as we close this gap and decrease suicide rates.</w:t>
      </w:r>
    </w:p>
    <w:p w14:paraId="30E4B24D" w14:textId="22962D2D" w:rsidR="007F7D39" w:rsidRPr="00011D11" w:rsidRDefault="007F7D39" w:rsidP="007F7D39">
      <w:pPr>
        <w:rPr>
          <w:rFonts w:ascii="Calibri" w:hAnsi="Calibri" w:cs="Calibri"/>
        </w:rPr>
      </w:pPr>
      <w:r w:rsidRPr="00011D11">
        <w:rPr>
          <w:rFonts w:ascii="Calibri" w:hAnsi="Calibri" w:cs="Calibri"/>
        </w:rPr>
        <w:t xml:space="preserve">Suicide is a public health concern that does not discriminate by age, race, or socioeconomic background. Among 10- to 34-year-old people in Missouri, suicide is the second-leading cause of death. Twenty-five percent of college students had thoughts of suicide, and </w:t>
      </w:r>
      <w:r w:rsidR="000C3BC6" w:rsidRPr="00011D11">
        <w:rPr>
          <w:rFonts w:ascii="Calibri" w:hAnsi="Calibri" w:cs="Calibri"/>
        </w:rPr>
        <w:t>13%</w:t>
      </w:r>
      <w:r w:rsidRPr="00011D11">
        <w:rPr>
          <w:rFonts w:ascii="Calibri" w:hAnsi="Calibri" w:cs="Calibri"/>
        </w:rPr>
        <w:t xml:space="preserve"> of high school students seriously thought about suicide in 20</w:t>
      </w:r>
      <w:r w:rsidR="000C3BC6" w:rsidRPr="00011D11">
        <w:rPr>
          <w:rFonts w:ascii="Calibri" w:hAnsi="Calibri" w:cs="Calibri"/>
        </w:rPr>
        <w:t>22</w:t>
      </w:r>
      <w:r w:rsidRPr="00011D11">
        <w:rPr>
          <w:rFonts w:ascii="Calibri" w:hAnsi="Calibri" w:cs="Calibri"/>
        </w:rPr>
        <w:t>. Though women are more likely to attempt suicide, men are more likely to die by suicide due to utilizing more lethal means</w:t>
      </w:r>
      <w:r w:rsidR="000C3BC6" w:rsidRPr="00011D11">
        <w:rPr>
          <w:rFonts w:ascii="Calibri" w:hAnsi="Calibri" w:cs="Calibri"/>
        </w:rPr>
        <w:t>; the Missouri male suicide rate is four times higher than the female suicide rate</w:t>
      </w:r>
      <w:r w:rsidRPr="00011D11">
        <w:rPr>
          <w:rFonts w:ascii="Calibri" w:hAnsi="Calibri" w:cs="Calibri"/>
        </w:rPr>
        <w:t xml:space="preserve">. </w:t>
      </w:r>
      <w:r w:rsidR="000C3BC6" w:rsidRPr="00011D11">
        <w:rPr>
          <w:rFonts w:ascii="Calibri" w:hAnsi="Calibri" w:cs="Calibri"/>
        </w:rPr>
        <w:t>More than 1.8 million LGBTQIA+ people aged 13-24 seriously consider suicide each year, and transgender/nonbinary youth were 2 to 2.5 times more likely as likely to experience suicidal ideation and attempt suicide. A</w:t>
      </w:r>
      <w:r w:rsidRPr="00011D11">
        <w:rPr>
          <w:rFonts w:ascii="Calibri" w:hAnsi="Calibri" w:cs="Calibri"/>
        </w:rPr>
        <w:t xml:space="preserve">mong white people and Black people, suicide rates have been </w:t>
      </w:r>
      <w:r w:rsidRPr="00011D11">
        <w:rPr>
          <w:rFonts w:ascii="Calibri" w:hAnsi="Calibri" w:cs="Calibri"/>
        </w:rPr>
        <w:lastRenderedPageBreak/>
        <w:t>consistently high and dramatically increasing respectively. The gap between rural, suburban, and urban areas is lessening.</w:t>
      </w:r>
    </w:p>
    <w:p w14:paraId="167AE6DD" w14:textId="4703AE2E" w:rsidR="007F7D39" w:rsidRPr="00011D11" w:rsidRDefault="007F7D39" w:rsidP="007F7D39">
      <w:pPr>
        <w:rPr>
          <w:rFonts w:ascii="Calibri" w:hAnsi="Calibri" w:cs="Calibri"/>
        </w:rPr>
      </w:pPr>
      <w:r w:rsidRPr="00011D11">
        <w:rPr>
          <w:rFonts w:ascii="Calibri" w:hAnsi="Calibri" w:cs="Calibri"/>
        </w:rPr>
        <w:t>The large number of youth and adults considering, attempting, and committing suicide is alarming, especially when we consider the underreporting of suicide-related data. However, this also grants opportunities to save lives. In December 2019, the Federal Communications Commission (FCC) unanimously voted to proceed with setting up a 3-digit (988) number for the National Suicide Prevention Line (NSPL). This new, nationwide, three-digit phone number connects more Americans in crisis with immediate crisis intervention. Provident Crisis Services, as a backup crisis call center for the NSPL, faces a wider range of individuals seeking help.</w:t>
      </w:r>
      <w:r w:rsidR="000C3BC6" w:rsidRPr="00011D11">
        <w:rPr>
          <w:rFonts w:ascii="Calibri" w:hAnsi="Calibri" w:cs="Calibri"/>
        </w:rPr>
        <w:t xml:space="preserve"> In December 2023, Missouri ranked top 10% in calls answered for 988, and from October 2022 to October 2023, 988 answered over 58,000 calls.</w:t>
      </w:r>
    </w:p>
    <w:p w14:paraId="2658D9D4" w14:textId="202FA677" w:rsidR="00D33A67" w:rsidRDefault="00011D11" w:rsidP="007F7D39">
      <w:pPr>
        <w:rPr>
          <w:rFonts w:ascii="Calibri" w:hAnsi="Calibri" w:cs="Calibri"/>
          <w:b/>
          <w:bCs/>
        </w:rPr>
      </w:pPr>
      <w:r>
        <w:rPr>
          <w:rFonts w:ascii="Calibri" w:hAnsi="Calibri" w:cs="Calibri"/>
          <w:b/>
          <w:bCs/>
        </w:rPr>
        <w:t>Older Adult Mental Health</w:t>
      </w:r>
      <w:r w:rsidR="00D33A67">
        <w:rPr>
          <w:rFonts w:ascii="Calibri" w:hAnsi="Calibri" w:cs="Calibri"/>
          <w:b/>
          <w:bCs/>
        </w:rPr>
        <w:t xml:space="preserve"> Needs Statement</w:t>
      </w:r>
    </w:p>
    <w:p w14:paraId="1583DEE3" w14:textId="6C0C5495" w:rsidR="00370459" w:rsidRPr="00011D11" w:rsidRDefault="00370459" w:rsidP="00370459">
      <w:pPr>
        <w:rPr>
          <w:rFonts w:ascii="Calibri" w:hAnsi="Calibri" w:cs="Calibri"/>
        </w:rPr>
      </w:pPr>
      <w:r w:rsidRPr="00011D11">
        <w:rPr>
          <w:rFonts w:ascii="Calibri" w:hAnsi="Calibri" w:cs="Calibri"/>
        </w:rPr>
        <w:t xml:space="preserve">Aging affects all Americans. The need for supporting the physical and mental wellbeing of our aging population is only growing. The Substance Abuse and Mental Health Services Administration (SAMHSA) estimated that 75 million Americans will be over the age of 65 by 2030. </w:t>
      </w:r>
      <w:r w:rsidR="001D2A90" w:rsidRPr="00011D11">
        <w:rPr>
          <w:rFonts w:ascii="Calibri" w:hAnsi="Calibri" w:cs="Calibri"/>
        </w:rPr>
        <w:t xml:space="preserve">In 2023, </w:t>
      </w:r>
      <w:r w:rsidR="0044650A" w:rsidRPr="00011D11">
        <w:rPr>
          <w:rFonts w:ascii="Calibri" w:hAnsi="Calibri" w:cs="Calibri"/>
        </w:rPr>
        <w:t>up to 25% of those aged</w:t>
      </w:r>
      <w:r w:rsidR="00907234" w:rsidRPr="00011D11">
        <w:rPr>
          <w:rFonts w:ascii="Calibri" w:hAnsi="Calibri" w:cs="Calibri"/>
        </w:rPr>
        <w:t xml:space="preserve"> 65 and older are living with a mental health condition </w:t>
      </w:r>
      <w:r w:rsidR="00593ED7" w:rsidRPr="00011D11">
        <w:rPr>
          <w:rFonts w:ascii="Calibri" w:hAnsi="Calibri" w:cs="Calibri"/>
        </w:rPr>
        <w:t xml:space="preserve">such as anxiety and depression. </w:t>
      </w:r>
      <w:r w:rsidRPr="00011D11">
        <w:rPr>
          <w:rFonts w:ascii="Calibri" w:hAnsi="Calibri" w:cs="Calibri"/>
        </w:rPr>
        <w:t xml:space="preserve">These mental health concerns are often associated with the risk of suicide. </w:t>
      </w:r>
      <w:r w:rsidR="003C286E" w:rsidRPr="00011D11">
        <w:rPr>
          <w:rFonts w:ascii="Calibri" w:hAnsi="Calibri" w:cs="Calibri"/>
        </w:rPr>
        <w:t>According to the 2021 American Community Survey,</w:t>
      </w:r>
      <w:r w:rsidR="00733D50" w:rsidRPr="00011D11">
        <w:rPr>
          <w:rFonts w:ascii="Calibri" w:hAnsi="Calibri" w:cs="Calibri"/>
        </w:rPr>
        <w:t xml:space="preserve"> older adults comprised 16.8% of the total </w:t>
      </w:r>
      <w:r w:rsidR="00011D11" w:rsidRPr="00011D11">
        <w:rPr>
          <w:rFonts w:ascii="Calibri" w:hAnsi="Calibri" w:cs="Calibri"/>
        </w:rPr>
        <w:t>population but</w:t>
      </w:r>
      <w:r w:rsidRPr="00011D11">
        <w:rPr>
          <w:rFonts w:ascii="Calibri" w:hAnsi="Calibri" w:cs="Calibri"/>
        </w:rPr>
        <w:t xml:space="preserve"> accounted for </w:t>
      </w:r>
      <w:r w:rsidR="0013180F" w:rsidRPr="00011D11">
        <w:rPr>
          <w:rFonts w:ascii="Calibri" w:hAnsi="Calibri" w:cs="Calibri"/>
        </w:rPr>
        <w:t>22</w:t>
      </w:r>
      <w:r w:rsidRPr="00011D11">
        <w:rPr>
          <w:rFonts w:ascii="Calibri" w:hAnsi="Calibri" w:cs="Calibri"/>
        </w:rPr>
        <w:t xml:space="preserve">% of the identified suicide deaths. Common risk factors affecting older adults’ mental health include changes in physical health and functioning, mental health disabilities, and limited social support. Meanwhile, older women confronted by mental health problems may be facing additional challenges as the aging process adds an important factor that underlines the relative lack of information, resources, treatment guidelines, and specific services to address women’s unique needs. </w:t>
      </w:r>
    </w:p>
    <w:p w14:paraId="4CAB8DBF" w14:textId="2BED3377" w:rsidR="00370459" w:rsidRPr="00011D11" w:rsidRDefault="00370459" w:rsidP="00370459">
      <w:pPr>
        <w:rPr>
          <w:rFonts w:ascii="Calibri" w:hAnsi="Calibri" w:cs="Calibri"/>
        </w:rPr>
      </w:pPr>
      <w:r w:rsidRPr="00011D11">
        <w:rPr>
          <w:rFonts w:ascii="Calibri" w:hAnsi="Calibri" w:cs="Calibri"/>
        </w:rPr>
        <w:t>In St. Louis, 51.</w:t>
      </w:r>
      <w:r w:rsidR="001C4B65" w:rsidRPr="00011D11">
        <w:rPr>
          <w:rFonts w:ascii="Calibri" w:hAnsi="Calibri" w:cs="Calibri"/>
        </w:rPr>
        <w:t>4</w:t>
      </w:r>
      <w:r w:rsidRPr="00011D11">
        <w:rPr>
          <w:rFonts w:ascii="Calibri" w:hAnsi="Calibri" w:cs="Calibri"/>
        </w:rPr>
        <w:t xml:space="preserve">% of the city’s population are women. According to United Way's 2020 Community Needs Assessment, the region has a significant senior population as well, with 12.1% of the population age 65 or older in the city and 16.9% in St. Louis County. Another 15.6% of the St. Louis City population have a disability and 16.4% of older adults are living below the federal poverty level (FPL). On the ranking for community needs, “housing security” and “safety” were both in the top 5, while “access to healthcare” and “services for individuals with disabilities” also ranked high on this list. </w:t>
      </w:r>
      <w:r w:rsidR="001C4B65" w:rsidRPr="00011D11">
        <w:rPr>
          <w:rFonts w:ascii="Calibri" w:hAnsi="Calibri" w:cs="Calibri"/>
        </w:rPr>
        <w:t>All</w:t>
      </w:r>
      <w:r w:rsidRPr="00011D11">
        <w:rPr>
          <w:rFonts w:ascii="Calibri" w:hAnsi="Calibri" w:cs="Calibri"/>
        </w:rPr>
        <w:t xml:space="preserve"> these needs are directly related to the common risk factors affecting older adults’ mental health and the specific challenges needing to be addressed by the agencies that serve this population.</w:t>
      </w:r>
    </w:p>
    <w:p w14:paraId="4E6FC55A" w14:textId="77777777" w:rsidR="00011D11" w:rsidRDefault="00011D11" w:rsidP="00370459">
      <w:pPr>
        <w:rPr>
          <w:rFonts w:ascii="Calibri" w:hAnsi="Calibri" w:cs="Calibri"/>
        </w:rPr>
      </w:pPr>
    </w:p>
    <w:p w14:paraId="531EB470" w14:textId="7AF45170" w:rsidR="000C5D84" w:rsidRDefault="00370459" w:rsidP="00370459">
      <w:pPr>
        <w:rPr>
          <w:rFonts w:ascii="Calibri" w:hAnsi="Calibri" w:cs="Calibri"/>
        </w:rPr>
      </w:pPr>
      <w:r w:rsidRPr="00011D11">
        <w:rPr>
          <w:rFonts w:ascii="Calibri" w:hAnsi="Calibri" w:cs="Calibri"/>
        </w:rPr>
        <w:lastRenderedPageBreak/>
        <w:t xml:space="preserve">There are many causes of mental health morbidity in the elderly, including depression, anxiety, cognitive impairment, sensory impairment, malnutrition, and adverse effects of substance use, which are reversible with proper care and treatment, as well as an access to a full range of health professionals and community resources. </w:t>
      </w:r>
    </w:p>
    <w:p w14:paraId="60621999" w14:textId="578ACEA4" w:rsidR="00BC43F7" w:rsidRDefault="00841EAD" w:rsidP="00370459">
      <w:pPr>
        <w:rPr>
          <w:rFonts w:ascii="Calibri" w:hAnsi="Calibri" w:cs="Calibri"/>
          <w:b/>
          <w:bCs/>
        </w:rPr>
      </w:pPr>
      <w:r>
        <w:rPr>
          <w:rFonts w:ascii="Calibri" w:hAnsi="Calibri" w:cs="Calibri"/>
          <w:b/>
          <w:bCs/>
        </w:rPr>
        <w:t>Psychiatric Services Needs Statement</w:t>
      </w:r>
    </w:p>
    <w:p w14:paraId="120C9C6E" w14:textId="5B20AEBB" w:rsidR="00176F48" w:rsidRPr="00011D11" w:rsidRDefault="00176F48" w:rsidP="00176F48">
      <w:pPr>
        <w:rPr>
          <w:rFonts w:ascii="Calibri" w:hAnsi="Calibri" w:cs="Calibri"/>
        </w:rPr>
      </w:pPr>
      <w:r w:rsidRPr="00011D11">
        <w:rPr>
          <w:rFonts w:ascii="Calibri" w:hAnsi="Calibri" w:cs="Calibri"/>
        </w:rPr>
        <w:t xml:space="preserve">Mental illnesses affected over </w:t>
      </w:r>
      <w:r w:rsidR="00245F8A" w:rsidRPr="00011D11">
        <w:rPr>
          <w:rFonts w:ascii="Calibri" w:hAnsi="Calibri" w:cs="Calibri"/>
        </w:rPr>
        <w:t>23.1% of</w:t>
      </w:r>
      <w:r w:rsidRPr="00011D11">
        <w:rPr>
          <w:rFonts w:ascii="Calibri" w:hAnsi="Calibri" w:cs="Calibri"/>
        </w:rPr>
        <w:t xml:space="preserve"> U.S. adults in 2022</w:t>
      </w:r>
      <w:r w:rsidR="00245F8A" w:rsidRPr="00011D11">
        <w:rPr>
          <w:rFonts w:ascii="Calibri" w:hAnsi="Calibri" w:cs="Calibri"/>
        </w:rPr>
        <w:t>.</w:t>
      </w:r>
      <w:r w:rsidRPr="00011D11">
        <w:rPr>
          <w:rFonts w:ascii="Calibri" w:hAnsi="Calibri" w:cs="Calibri"/>
        </w:rPr>
        <w:t xml:space="preserve"> Over 1 in 5 U.S. adults experience a mental illness </w:t>
      </w:r>
      <w:r w:rsidR="00245F8A" w:rsidRPr="00011D11">
        <w:rPr>
          <w:rFonts w:ascii="Calibri" w:hAnsi="Calibri" w:cs="Calibri"/>
        </w:rPr>
        <w:t>each year</w:t>
      </w:r>
      <w:r w:rsidRPr="00011D11">
        <w:rPr>
          <w:rFonts w:ascii="Calibri" w:hAnsi="Calibri" w:cs="Calibri"/>
        </w:rPr>
        <w:t xml:space="preserve">, and 1 in 19 suffer from severe mental illness that substantially interferes with or limits life activities. </w:t>
      </w:r>
      <w:bookmarkStart w:id="0" w:name="_Hlk149114480"/>
      <w:r w:rsidRPr="00011D11">
        <w:rPr>
          <w:rFonts w:ascii="Calibri" w:hAnsi="Calibri" w:cs="Calibri"/>
        </w:rPr>
        <w:t>According to the latest report by Mental Health America (202</w:t>
      </w:r>
      <w:r w:rsidR="00A01077" w:rsidRPr="00011D11">
        <w:rPr>
          <w:rFonts w:ascii="Calibri" w:hAnsi="Calibri" w:cs="Calibri"/>
        </w:rPr>
        <w:t>3</w:t>
      </w:r>
      <w:r w:rsidRPr="00011D11">
        <w:rPr>
          <w:rFonts w:ascii="Calibri" w:hAnsi="Calibri" w:cs="Calibri"/>
        </w:rPr>
        <w:t>), even before COVID-19, the prevalence of mental illness among U.S. adults was increasing. The pandemic exacerbated this issue, with a 93% increase on anxiety screens and a 62% increase on depression screens in 2020.</w:t>
      </w:r>
      <w:bookmarkEnd w:id="0"/>
    </w:p>
    <w:p w14:paraId="280951C4" w14:textId="2F01084A" w:rsidR="00176F48" w:rsidRPr="00011D11" w:rsidRDefault="00176F48" w:rsidP="00C64E3E">
      <w:pPr>
        <w:rPr>
          <w:rFonts w:ascii="Calibri" w:hAnsi="Calibri" w:cs="Calibri"/>
        </w:rPr>
      </w:pPr>
      <w:bookmarkStart w:id="1" w:name="_Hlk149114631"/>
      <w:r w:rsidRPr="00011D11">
        <w:rPr>
          <w:rFonts w:ascii="Calibri" w:hAnsi="Calibri" w:cs="Calibri"/>
        </w:rPr>
        <w:t>Meanwhile, over 28% of U.S. adults with a mental illness reported an unmet need for treatment. About 11% of U.S. adults with a mental illness (equating to 5.5 million people) were uninsured. Among all 50 states and Washington, DC, Missouri ranked 3</w:t>
      </w:r>
      <w:r w:rsidR="00714F82" w:rsidRPr="00011D11">
        <w:rPr>
          <w:rFonts w:ascii="Calibri" w:hAnsi="Calibri" w:cs="Calibri"/>
        </w:rPr>
        <w:t>9</w:t>
      </w:r>
      <w:r w:rsidRPr="00011D11">
        <w:rPr>
          <w:rFonts w:ascii="Calibri" w:hAnsi="Calibri" w:cs="Calibri"/>
        </w:rPr>
        <w:t>th (above average) for prevalence of mental illness, and 3</w:t>
      </w:r>
      <w:r w:rsidR="00995453" w:rsidRPr="00011D11">
        <w:rPr>
          <w:rFonts w:ascii="Calibri" w:hAnsi="Calibri" w:cs="Calibri"/>
        </w:rPr>
        <w:t>9</w:t>
      </w:r>
      <w:r w:rsidRPr="00011D11">
        <w:rPr>
          <w:rFonts w:ascii="Calibri" w:hAnsi="Calibri" w:cs="Calibri"/>
        </w:rPr>
        <w:t>th (below average) for access to care</w:t>
      </w:r>
      <w:r w:rsidR="00066D38" w:rsidRPr="00011D11">
        <w:rPr>
          <w:rFonts w:ascii="Calibri" w:hAnsi="Calibri" w:cs="Calibri"/>
        </w:rPr>
        <w:t xml:space="preserve">. </w:t>
      </w:r>
      <w:r w:rsidR="00C64E3E" w:rsidRPr="00011D11">
        <w:rPr>
          <w:rFonts w:ascii="Calibri" w:hAnsi="Calibri" w:cs="Calibri"/>
        </w:rPr>
        <w:t xml:space="preserve">According to the </w:t>
      </w:r>
      <w:r w:rsidR="008A44C4" w:rsidRPr="00011D11">
        <w:rPr>
          <w:rFonts w:ascii="Calibri" w:hAnsi="Calibri" w:cs="Calibri"/>
        </w:rPr>
        <w:t xml:space="preserve">2023 </w:t>
      </w:r>
      <w:r w:rsidR="00C64E3E" w:rsidRPr="00011D11">
        <w:rPr>
          <w:rFonts w:ascii="Calibri" w:hAnsi="Calibri" w:cs="Calibri"/>
        </w:rPr>
        <w:t xml:space="preserve">Missouri Department of Health (DMH) </w:t>
      </w:r>
      <w:r w:rsidR="00692BD6" w:rsidRPr="00011D11">
        <w:rPr>
          <w:rFonts w:ascii="Calibri" w:hAnsi="Calibri" w:cs="Calibri"/>
        </w:rPr>
        <w:t xml:space="preserve">Annual Status Report on </w:t>
      </w:r>
      <w:r w:rsidR="008A44C4" w:rsidRPr="00011D11">
        <w:rPr>
          <w:rFonts w:ascii="Calibri" w:hAnsi="Calibri" w:cs="Calibri"/>
        </w:rPr>
        <w:t xml:space="preserve">Substance Use and Mental Health, </w:t>
      </w:r>
      <w:r w:rsidR="00721F36" w:rsidRPr="00011D11">
        <w:rPr>
          <w:rFonts w:ascii="Calibri" w:hAnsi="Calibri" w:cs="Calibri"/>
        </w:rPr>
        <w:t>24.5% of the adult population experienced some degree</w:t>
      </w:r>
      <w:r w:rsidR="000227FA" w:rsidRPr="00011D11">
        <w:rPr>
          <w:rFonts w:ascii="Calibri" w:hAnsi="Calibri" w:cs="Calibri"/>
        </w:rPr>
        <w:t xml:space="preserve"> of mental illness, and 5.1% experienced suicidal ideation in the past year.</w:t>
      </w:r>
    </w:p>
    <w:p w14:paraId="1480520D" w14:textId="77777777" w:rsidR="00CE5F5E" w:rsidRPr="00011D11" w:rsidRDefault="00176F48" w:rsidP="00176F48">
      <w:pPr>
        <w:rPr>
          <w:rFonts w:ascii="Calibri" w:hAnsi="Calibri" w:cs="Calibri"/>
        </w:rPr>
      </w:pPr>
      <w:r w:rsidRPr="00011D11">
        <w:rPr>
          <w:rFonts w:ascii="Calibri" w:hAnsi="Calibri" w:cs="Calibri"/>
        </w:rPr>
        <w:t xml:space="preserve">Our youth are also struggling—not only has the number of youths searching for help increased, </w:t>
      </w:r>
      <w:r w:rsidR="00714F82" w:rsidRPr="00011D11">
        <w:rPr>
          <w:rFonts w:ascii="Calibri" w:hAnsi="Calibri" w:cs="Calibri"/>
        </w:rPr>
        <w:t>but they</w:t>
      </w:r>
      <w:r w:rsidRPr="00011D11">
        <w:rPr>
          <w:rFonts w:ascii="Calibri" w:hAnsi="Calibri" w:cs="Calibri"/>
        </w:rPr>
        <w:t xml:space="preserve"> were also more likely than other age groups to score higher for anxiety and depression throughout the pandemic. </w:t>
      </w:r>
      <w:r w:rsidR="006E3DFF" w:rsidRPr="00011D11">
        <w:rPr>
          <w:rFonts w:ascii="Calibri" w:hAnsi="Calibri" w:cs="Calibri"/>
        </w:rPr>
        <w:t>In 2021, 22.4% of Missouri youth experienced a depressive episode</w:t>
      </w:r>
      <w:r w:rsidR="00EC3BDE" w:rsidRPr="00011D11">
        <w:rPr>
          <w:rFonts w:ascii="Calibri" w:hAnsi="Calibri" w:cs="Calibri"/>
        </w:rPr>
        <w:t xml:space="preserve">, and one-third of Missouri high school students </w:t>
      </w:r>
      <w:r w:rsidR="00CE5F5E" w:rsidRPr="00011D11">
        <w:rPr>
          <w:rFonts w:ascii="Calibri" w:hAnsi="Calibri" w:cs="Calibri"/>
        </w:rPr>
        <w:t xml:space="preserve">reported debilitating feelings of sadness or hopelessness in 2022. </w:t>
      </w:r>
      <w:r w:rsidRPr="00011D11">
        <w:rPr>
          <w:rFonts w:ascii="Calibri" w:hAnsi="Calibri" w:cs="Calibri"/>
        </w:rPr>
        <w:t xml:space="preserve">Nearly 60% of youth with major depression did not receive any mental health treatment (2022), and even in states with the greatest access, nearly 1 in 3 were going without treatment. In Missouri, over 65% of youth with major depression went untreated. </w:t>
      </w:r>
    </w:p>
    <w:p w14:paraId="7CCDA79B" w14:textId="0A590779" w:rsidR="00176F48" w:rsidRPr="00011D11" w:rsidRDefault="00176F48" w:rsidP="00176F48">
      <w:pPr>
        <w:rPr>
          <w:rFonts w:ascii="Calibri" w:hAnsi="Calibri" w:cs="Calibri"/>
        </w:rPr>
      </w:pPr>
      <w:r w:rsidRPr="00011D11">
        <w:rPr>
          <w:rFonts w:ascii="Calibri" w:hAnsi="Calibri" w:cs="Calibri"/>
        </w:rPr>
        <w:t xml:space="preserve">In December 2021, Dr. Vivek Murthy issued a Surgeon General’s Advisory to highlight the urgent need to address the nation’s youth mental health crisis. Locally, several Missouri children’s hospital administrators wrote an op ed entitled “Missouri’s Pediatric Behavioral Health Crisis” in July 2021, warning of overcrowded pediatric emergency departments. Additionally, wait times for psychiatric services are long and growing—Provident’s wait list is as long as four to six months for new clients. </w:t>
      </w:r>
      <w:bookmarkEnd w:id="1"/>
    </w:p>
    <w:p w14:paraId="405B5EEC" w14:textId="11CF659C" w:rsidR="00176F48" w:rsidRPr="00011D11" w:rsidRDefault="00176F48" w:rsidP="00176F48">
      <w:pPr>
        <w:rPr>
          <w:rFonts w:ascii="Calibri" w:hAnsi="Calibri" w:cs="Calibri"/>
        </w:rPr>
      </w:pPr>
      <w:r w:rsidRPr="00011D11">
        <w:rPr>
          <w:rFonts w:ascii="Calibri" w:hAnsi="Calibri" w:cs="Calibri"/>
        </w:rPr>
        <w:t xml:space="preserve">As there are limited psychiatrists completing school, many nursing schools have launched PMHNP programs to train advanced practice nurses to provide </w:t>
      </w:r>
      <w:bookmarkStart w:id="2" w:name="_Hlk149114377"/>
      <w:r w:rsidRPr="00011D11">
        <w:rPr>
          <w:rFonts w:ascii="Calibri" w:hAnsi="Calibri" w:cs="Calibri"/>
        </w:rPr>
        <w:t xml:space="preserve">psychiatric evaluation and medication management services </w:t>
      </w:r>
      <w:bookmarkEnd w:id="2"/>
      <w:r w:rsidRPr="00011D11">
        <w:rPr>
          <w:rFonts w:ascii="Calibri" w:hAnsi="Calibri" w:cs="Calibri"/>
        </w:rPr>
        <w:t xml:space="preserve">as a psychiatrist would. PMHNPs are also trained </w:t>
      </w:r>
      <w:r w:rsidR="00692BD6" w:rsidRPr="00011D11">
        <w:rPr>
          <w:rFonts w:ascii="Calibri" w:hAnsi="Calibri" w:cs="Calibri"/>
        </w:rPr>
        <w:t>in</w:t>
      </w:r>
      <w:r w:rsidRPr="00011D11">
        <w:rPr>
          <w:rFonts w:ascii="Calibri" w:hAnsi="Calibri" w:cs="Calibri"/>
        </w:rPr>
        <w:t xml:space="preserve"> </w:t>
      </w:r>
      <w:r w:rsidRPr="00011D11">
        <w:rPr>
          <w:rFonts w:ascii="Calibri" w:hAnsi="Calibri" w:cs="Calibri"/>
        </w:rPr>
        <w:lastRenderedPageBreak/>
        <w:t xml:space="preserve">therapeutic </w:t>
      </w:r>
      <w:r w:rsidR="00011D11" w:rsidRPr="00011D11">
        <w:rPr>
          <w:rFonts w:ascii="Calibri" w:hAnsi="Calibri" w:cs="Calibri"/>
        </w:rPr>
        <w:t>techniques which</w:t>
      </w:r>
      <w:r w:rsidRPr="00011D11">
        <w:rPr>
          <w:rFonts w:ascii="Calibri" w:hAnsi="Calibri" w:cs="Calibri"/>
        </w:rPr>
        <w:t xml:space="preserve"> they incorporate into their appointments. PMHNPs are lifespan certified, receiving training to work with clients from childhood through older adulthood. </w:t>
      </w:r>
    </w:p>
    <w:p w14:paraId="42580E67" w14:textId="5E723EBC" w:rsidR="00176F48" w:rsidRPr="00011D11" w:rsidRDefault="00176F48" w:rsidP="00176F48">
      <w:pPr>
        <w:rPr>
          <w:rFonts w:ascii="Calibri" w:hAnsi="Calibri" w:cs="Calibri"/>
        </w:rPr>
      </w:pPr>
      <w:r w:rsidRPr="00011D11">
        <w:rPr>
          <w:rFonts w:ascii="Calibri" w:hAnsi="Calibri" w:cs="Calibri"/>
        </w:rPr>
        <w:t>Additionally, wait times for psychiatric services are long and growing, as available capacity for psychiatric services is not enough to keep up with demand. In 2023, there were 350 individuals for every one mental health provider throughout the US; in Missouri, this was 460 individuals per mental health provider.</w:t>
      </w:r>
    </w:p>
    <w:p w14:paraId="29DFACF4" w14:textId="69E277A6" w:rsidR="00E2311D" w:rsidRDefault="00E2311D" w:rsidP="00E2311D">
      <w:pPr>
        <w:rPr>
          <w:rFonts w:ascii="Calibri" w:hAnsi="Calibri" w:cs="Calibri"/>
          <w:b/>
          <w:bCs/>
        </w:rPr>
      </w:pPr>
      <w:r>
        <w:rPr>
          <w:rFonts w:ascii="Calibri" w:hAnsi="Calibri" w:cs="Calibri"/>
          <w:b/>
          <w:bCs/>
        </w:rPr>
        <w:t>Counseling Needs Statement</w:t>
      </w:r>
    </w:p>
    <w:p w14:paraId="68233287" w14:textId="2BF29E40" w:rsidR="009654D0" w:rsidRPr="00011D11" w:rsidRDefault="009654D0" w:rsidP="009654D0">
      <w:pPr>
        <w:rPr>
          <w:rFonts w:ascii="Calibri" w:hAnsi="Calibri" w:cs="Calibri"/>
        </w:rPr>
      </w:pPr>
      <w:r w:rsidRPr="00011D11">
        <w:rPr>
          <w:rFonts w:ascii="Calibri" w:hAnsi="Calibri" w:cs="Calibri"/>
        </w:rPr>
        <w:t xml:space="preserve">Every year, </w:t>
      </w:r>
      <w:r w:rsidR="004770F7" w:rsidRPr="00011D11">
        <w:rPr>
          <w:rFonts w:ascii="Calibri" w:hAnsi="Calibri" w:cs="Calibri"/>
        </w:rPr>
        <w:t xml:space="preserve">43 million </w:t>
      </w:r>
      <w:r w:rsidRPr="00011D11">
        <w:rPr>
          <w:rFonts w:ascii="Calibri" w:hAnsi="Calibri" w:cs="Calibri"/>
        </w:rPr>
        <w:t>Americans experience mental illness. Of those, 60% of adults and 50% of youth do not receive treatment they need.</w:t>
      </w:r>
      <w:r w:rsidR="002F2C6F" w:rsidRPr="00011D11">
        <w:rPr>
          <w:rFonts w:ascii="Calibri" w:hAnsi="Calibri" w:cs="Calibri"/>
        </w:rPr>
        <w:t xml:space="preserve"> In Missouri, the state suicide rate remains higher than the national rate, standing since 2009. In 2022, suicide killed 1,219 Missourians, and the age-adjusted state suicide rate was 19.2 per 100,000 people. </w:t>
      </w:r>
      <w:r w:rsidR="003E4A92" w:rsidRPr="00011D11">
        <w:rPr>
          <w:rFonts w:ascii="Calibri" w:hAnsi="Calibri" w:cs="Calibri"/>
        </w:rPr>
        <w:t xml:space="preserve">Compared to St. Louis County </w:t>
      </w:r>
      <w:r w:rsidR="003975C4" w:rsidRPr="00011D11">
        <w:rPr>
          <w:rFonts w:ascii="Calibri" w:hAnsi="Calibri" w:cs="Calibri"/>
        </w:rPr>
        <w:t>and the State of Missouri, the City of St. Louis has the highest</w:t>
      </w:r>
      <w:r w:rsidR="003A5281" w:rsidRPr="00011D11">
        <w:rPr>
          <w:rFonts w:ascii="Calibri" w:hAnsi="Calibri" w:cs="Calibri"/>
        </w:rPr>
        <w:t xml:space="preserve"> rate of mental health related emergency department (ED) visits</w:t>
      </w:r>
      <w:r w:rsidR="0030543B" w:rsidRPr="00011D11">
        <w:rPr>
          <w:rFonts w:ascii="Calibri" w:hAnsi="Calibri" w:cs="Calibri"/>
        </w:rPr>
        <w:t>.</w:t>
      </w:r>
      <w:r w:rsidR="00730D59" w:rsidRPr="00011D11">
        <w:rPr>
          <w:rFonts w:ascii="Calibri" w:hAnsi="Calibri" w:cs="Calibri"/>
        </w:rPr>
        <w:t xml:space="preserve"> Missouri hospitals charge an average of $1,717 before insuranc</w:t>
      </w:r>
      <w:r w:rsidR="00FB33B4" w:rsidRPr="00011D11">
        <w:rPr>
          <w:rFonts w:ascii="Calibri" w:hAnsi="Calibri" w:cs="Calibri"/>
        </w:rPr>
        <w:t>e.</w:t>
      </w:r>
      <w:r w:rsidR="008C0C99" w:rsidRPr="00011D11">
        <w:rPr>
          <w:rFonts w:ascii="Calibri" w:hAnsi="Calibri" w:cs="Calibri"/>
        </w:rPr>
        <w:t xml:space="preserve"> </w:t>
      </w:r>
      <w:r w:rsidR="00FB33B4" w:rsidRPr="00011D11">
        <w:rPr>
          <w:rFonts w:ascii="Calibri" w:hAnsi="Calibri" w:cs="Calibri"/>
        </w:rPr>
        <w:t>23.3</w:t>
      </w:r>
      <w:r w:rsidR="008C0C99" w:rsidRPr="00011D11">
        <w:rPr>
          <w:rFonts w:ascii="Calibri" w:hAnsi="Calibri" w:cs="Calibri"/>
        </w:rPr>
        <w:t xml:space="preserve">% of St. </w:t>
      </w:r>
      <w:r w:rsidR="00FB33B4" w:rsidRPr="00011D11">
        <w:rPr>
          <w:rFonts w:ascii="Calibri" w:hAnsi="Calibri" w:cs="Calibri"/>
        </w:rPr>
        <w:t xml:space="preserve">Louis City are uninsured/underinsured and </w:t>
      </w:r>
      <w:r w:rsidR="00116B34" w:rsidRPr="00011D11">
        <w:rPr>
          <w:rFonts w:ascii="Calibri" w:hAnsi="Calibri" w:cs="Calibri"/>
        </w:rPr>
        <w:t>27.7% also suffer from a lack of insurance.</w:t>
      </w:r>
    </w:p>
    <w:p w14:paraId="707D0A51" w14:textId="15755B8D" w:rsidR="009654D0" w:rsidRPr="00011D11" w:rsidRDefault="009654D0" w:rsidP="009654D0">
      <w:pPr>
        <w:rPr>
          <w:rFonts w:ascii="Calibri" w:hAnsi="Calibri" w:cs="Calibri"/>
        </w:rPr>
      </w:pPr>
      <w:r w:rsidRPr="00011D11">
        <w:rPr>
          <w:rFonts w:ascii="Calibri" w:hAnsi="Calibri" w:cs="Calibri"/>
        </w:rPr>
        <w:t xml:space="preserve">The Barnes Jewish Hospital 2022 Community Health Needs Assessment and Implementation Plan ranks mental health as the most poignant concern of adult stakeholders in St. Louis; it is also the top-ranked health need by the BJH internal team. This need extends to </w:t>
      </w:r>
      <w:r w:rsidR="002B06FE" w:rsidRPr="00011D11">
        <w:rPr>
          <w:rFonts w:ascii="Calibri" w:hAnsi="Calibri" w:cs="Calibri"/>
        </w:rPr>
        <w:t>youth and</w:t>
      </w:r>
      <w:r w:rsidRPr="00011D11">
        <w:rPr>
          <w:rFonts w:ascii="Calibri" w:hAnsi="Calibri" w:cs="Calibri"/>
        </w:rPr>
        <w:t xml:space="preserve"> is so significant that a group of executives in Missouri children’s hospitals wrote an op-ed highlighting both the shortage of pediatric mental health services and the dire necessity for those services. COVID-19 only exacerbated the stress of the situation. </w:t>
      </w:r>
    </w:p>
    <w:p w14:paraId="466C4A38" w14:textId="66A10112" w:rsidR="009654D0" w:rsidRPr="00011D11" w:rsidRDefault="009654D0" w:rsidP="009654D0">
      <w:pPr>
        <w:rPr>
          <w:rFonts w:ascii="Calibri" w:hAnsi="Calibri" w:cs="Calibri"/>
        </w:rPr>
      </w:pPr>
      <w:r w:rsidRPr="00011D11">
        <w:rPr>
          <w:rFonts w:ascii="Calibri" w:hAnsi="Calibri" w:cs="Calibri"/>
        </w:rPr>
        <w:t>Making mental health care accessible and affordable is only the first step in solving the bigger problem. Suicide risk believed to be the highest in the first week after discharge from an inpatient setting and 70% of those attempting suicide never attend their first post-hospitalization appointment or maintain participation in treatment. Reducing wait time</w:t>
      </w:r>
      <w:r w:rsidR="00011D11">
        <w:rPr>
          <w:rFonts w:ascii="Calibri" w:hAnsi="Calibri" w:cs="Calibri"/>
        </w:rPr>
        <w:t>s</w:t>
      </w:r>
      <w:r w:rsidRPr="00011D11">
        <w:rPr>
          <w:rFonts w:ascii="Calibri" w:hAnsi="Calibri" w:cs="Calibri"/>
        </w:rPr>
        <w:t xml:space="preserve"> while following up and connecting people to long-term mental health services is just as important.</w:t>
      </w:r>
    </w:p>
    <w:p w14:paraId="43681F0F" w14:textId="443EF749" w:rsidR="009654D0" w:rsidRPr="00011D11" w:rsidRDefault="009654D0" w:rsidP="009654D0">
      <w:pPr>
        <w:rPr>
          <w:rFonts w:ascii="Calibri" w:hAnsi="Calibri" w:cs="Calibri"/>
        </w:rPr>
      </w:pPr>
      <w:r w:rsidRPr="00011D11">
        <w:rPr>
          <w:rFonts w:ascii="Calibri" w:hAnsi="Calibri" w:cs="Calibri"/>
        </w:rPr>
        <w:t xml:space="preserve">Toxic stress and trauma </w:t>
      </w:r>
      <w:r w:rsidR="00116B34" w:rsidRPr="00011D11">
        <w:rPr>
          <w:rFonts w:ascii="Calibri" w:hAnsi="Calibri" w:cs="Calibri"/>
        </w:rPr>
        <w:t>affect</w:t>
      </w:r>
      <w:r w:rsidRPr="00011D11">
        <w:rPr>
          <w:rFonts w:ascii="Calibri" w:hAnsi="Calibri" w:cs="Calibri"/>
        </w:rPr>
        <w:t xml:space="preserve"> children and their families in all aspects of their lives. According to the Adverse Childhood Experiences (ACE) Study, adverse childhood experiences are strongly related to development and prevalence of risk factors for disease, health, and social-emotional well-being throughout the lifespan. For communities having limited resources and access to mental health services, adolescents are also at higher risk for suicide. In Missouri, suicide is the 2nd leading cause of death for individuals aged 18-34 in 2022.</w:t>
      </w:r>
    </w:p>
    <w:p w14:paraId="3BE6415E" w14:textId="77777777" w:rsidR="00025A00" w:rsidRDefault="00025A00" w:rsidP="009654D0">
      <w:pPr>
        <w:rPr>
          <w:rFonts w:ascii="Calibri" w:hAnsi="Calibri" w:cs="Calibri"/>
          <w:b/>
          <w:bCs/>
        </w:rPr>
      </w:pPr>
    </w:p>
    <w:p w14:paraId="777B003E" w14:textId="77777777" w:rsidR="00025A00" w:rsidRDefault="00025A00" w:rsidP="009654D0">
      <w:pPr>
        <w:rPr>
          <w:rFonts w:ascii="Calibri" w:hAnsi="Calibri" w:cs="Calibri"/>
          <w:b/>
          <w:bCs/>
        </w:rPr>
      </w:pPr>
    </w:p>
    <w:p w14:paraId="39C71833" w14:textId="44C551D8" w:rsidR="00025A00" w:rsidRPr="00025A00" w:rsidRDefault="00A0145F" w:rsidP="00025A00">
      <w:pPr>
        <w:rPr>
          <w:rFonts w:ascii="Calibri" w:hAnsi="Calibri" w:cs="Calibri"/>
          <w:b/>
          <w:bCs/>
        </w:rPr>
      </w:pPr>
      <w:r>
        <w:rPr>
          <w:rFonts w:ascii="Calibri" w:hAnsi="Calibri" w:cs="Calibri"/>
          <w:b/>
          <w:bCs/>
        </w:rPr>
        <w:lastRenderedPageBreak/>
        <w:t>Bibliography</w:t>
      </w:r>
    </w:p>
    <w:p w14:paraId="2FBB31F4" w14:textId="09E538F7" w:rsidR="00A0145F" w:rsidRDefault="002B367D" w:rsidP="00090C33">
      <w:pPr>
        <w:spacing w:after="0"/>
        <w:rPr>
          <w:rFonts w:ascii="Calibri" w:hAnsi="Calibri" w:cs="Calibri"/>
          <w:i/>
          <w:iCs/>
        </w:rPr>
      </w:pPr>
      <w:r>
        <w:rPr>
          <w:rFonts w:ascii="Calibri" w:hAnsi="Calibri" w:cs="Calibri"/>
          <w:i/>
          <w:iCs/>
        </w:rPr>
        <w:t>Afterschool</w:t>
      </w:r>
    </w:p>
    <w:p w14:paraId="4E419C35" w14:textId="65FFCCCC" w:rsidR="00090C33" w:rsidRDefault="00090C33" w:rsidP="002959FA">
      <w:pPr>
        <w:spacing w:after="0"/>
        <w:rPr>
          <w:rFonts w:ascii="Calibri" w:hAnsi="Calibri" w:cs="Calibri"/>
        </w:rPr>
      </w:pPr>
      <w:hyperlink r:id="rId6" w:history="1">
        <w:r w:rsidRPr="002959FA">
          <w:rPr>
            <w:rStyle w:val="Hyperlink"/>
            <w:rFonts w:ascii="Calibri" w:hAnsi="Calibri" w:cs="Calibri"/>
          </w:rPr>
          <w:t xml:space="preserve">Afterschool Alliance: Missouri </w:t>
        </w:r>
        <w:r w:rsidR="002959FA" w:rsidRPr="002959FA">
          <w:rPr>
            <w:rStyle w:val="Hyperlink"/>
            <w:rFonts w:ascii="Calibri" w:hAnsi="Calibri" w:cs="Calibri"/>
          </w:rPr>
          <w:t>(America After 3PM Data)</w:t>
        </w:r>
      </w:hyperlink>
    </w:p>
    <w:p w14:paraId="2F6417C6" w14:textId="6A5EBD6E" w:rsidR="002959FA" w:rsidRDefault="009861A5" w:rsidP="00E20959">
      <w:pPr>
        <w:spacing w:after="0"/>
        <w:rPr>
          <w:rFonts w:ascii="Calibri" w:hAnsi="Calibri" w:cs="Calibri"/>
        </w:rPr>
      </w:pPr>
      <w:hyperlink r:id="rId7" w:history="1">
        <w:r w:rsidRPr="003D555D">
          <w:rPr>
            <w:rStyle w:val="Hyperlink"/>
            <w:rFonts w:ascii="Calibri" w:hAnsi="Calibri" w:cs="Calibri"/>
          </w:rPr>
          <w:t>Afterschool Supports Children’s Wellbeing and Healthy Development</w:t>
        </w:r>
      </w:hyperlink>
    </w:p>
    <w:p w14:paraId="4EAA82C5" w14:textId="5D918222" w:rsidR="00E20959" w:rsidRDefault="00E20959" w:rsidP="00CC0506">
      <w:pPr>
        <w:spacing w:after="0"/>
        <w:rPr>
          <w:rFonts w:ascii="Calibri" w:hAnsi="Calibri" w:cs="Calibri"/>
        </w:rPr>
      </w:pPr>
      <w:hyperlink r:id="rId8" w:history="1">
        <w:r w:rsidRPr="00C84E8B">
          <w:rPr>
            <w:rStyle w:val="Hyperlink"/>
            <w:rFonts w:ascii="Calibri" w:hAnsi="Calibri" w:cs="Calibri"/>
          </w:rPr>
          <w:t xml:space="preserve">Kids Count 2022: </w:t>
        </w:r>
        <w:r w:rsidR="00C84E8B" w:rsidRPr="00C84E8B">
          <w:rPr>
            <w:rStyle w:val="Hyperlink"/>
            <w:rFonts w:ascii="Calibri" w:hAnsi="Calibri" w:cs="Calibri"/>
          </w:rPr>
          <w:t>How to rescue Missouri children from mental health crisis</w:t>
        </w:r>
      </w:hyperlink>
    </w:p>
    <w:p w14:paraId="5D4D14E6" w14:textId="163DC71B" w:rsidR="00CC0506" w:rsidRDefault="00CC0506" w:rsidP="000B0906">
      <w:pPr>
        <w:spacing w:after="0"/>
        <w:rPr>
          <w:rFonts w:ascii="Calibri" w:hAnsi="Calibri" w:cs="Calibri"/>
        </w:rPr>
      </w:pPr>
      <w:hyperlink r:id="rId9" w:history="1">
        <w:r w:rsidRPr="000B0906">
          <w:rPr>
            <w:rStyle w:val="Hyperlink"/>
            <w:rFonts w:ascii="Calibri" w:hAnsi="Calibri" w:cs="Calibri"/>
          </w:rPr>
          <w:t>Mental Health in Missouri fact sheet (NAMI and MDMH)</w:t>
        </w:r>
      </w:hyperlink>
    </w:p>
    <w:p w14:paraId="28947B01" w14:textId="6DB8F033" w:rsidR="00DD0504" w:rsidRDefault="000B0906" w:rsidP="003A1522">
      <w:pPr>
        <w:rPr>
          <w:rFonts w:ascii="Calibri" w:hAnsi="Calibri" w:cs="Calibri"/>
        </w:rPr>
      </w:pPr>
      <w:hyperlink r:id="rId10" w:history="1">
        <w:r w:rsidRPr="00DD0504">
          <w:rPr>
            <w:rStyle w:val="Hyperlink"/>
            <w:rFonts w:ascii="Calibri" w:hAnsi="Calibri" w:cs="Calibri"/>
          </w:rPr>
          <w:t>2023-2027 St. Louis Regional CHIP (Community Health Improvement Plan</w:t>
        </w:r>
        <w:r w:rsidR="00DD0504" w:rsidRPr="00DD0504">
          <w:rPr>
            <w:rStyle w:val="Hyperlink"/>
            <w:rFonts w:ascii="Calibri" w:hAnsi="Calibri" w:cs="Calibri"/>
          </w:rPr>
          <w:t>)</w:t>
        </w:r>
      </w:hyperlink>
    </w:p>
    <w:p w14:paraId="48E10A32" w14:textId="348E0274" w:rsidR="003D555D" w:rsidRDefault="003D555D" w:rsidP="003D555D">
      <w:pPr>
        <w:spacing w:after="0"/>
        <w:rPr>
          <w:rFonts w:ascii="Calibri" w:hAnsi="Calibri" w:cs="Calibri"/>
        </w:rPr>
      </w:pPr>
      <w:r>
        <w:rPr>
          <w:rFonts w:ascii="Calibri" w:hAnsi="Calibri" w:cs="Calibri"/>
          <w:i/>
          <w:iCs/>
        </w:rPr>
        <w:t>Crisis Services</w:t>
      </w:r>
    </w:p>
    <w:p w14:paraId="09D57C46" w14:textId="44405B39" w:rsidR="003D555D" w:rsidRDefault="003A1522" w:rsidP="008B0CDF">
      <w:pPr>
        <w:spacing w:after="0"/>
        <w:rPr>
          <w:rFonts w:ascii="Calibri" w:hAnsi="Calibri" w:cs="Calibri"/>
        </w:rPr>
      </w:pPr>
      <w:hyperlink r:id="rId11" w:history="1">
        <w:r w:rsidRPr="008B0CDF">
          <w:rPr>
            <w:rStyle w:val="Hyperlink"/>
            <w:rFonts w:ascii="Calibri" w:hAnsi="Calibri" w:cs="Calibri"/>
          </w:rPr>
          <w:t>Missouri Suicide Rates and Statistics (CDC)</w:t>
        </w:r>
      </w:hyperlink>
    </w:p>
    <w:p w14:paraId="20107588" w14:textId="25386175" w:rsidR="008B0CDF" w:rsidRDefault="000F0B66" w:rsidP="000F0B66">
      <w:pPr>
        <w:spacing w:after="0"/>
        <w:rPr>
          <w:rFonts w:ascii="Calibri" w:hAnsi="Calibri" w:cs="Calibri"/>
        </w:rPr>
      </w:pPr>
      <w:hyperlink r:id="rId12" w:history="1">
        <w:r w:rsidRPr="000F0B66">
          <w:rPr>
            <w:rStyle w:val="Hyperlink"/>
            <w:rFonts w:ascii="Calibri" w:hAnsi="Calibri" w:cs="Calibri"/>
          </w:rPr>
          <w:t>America’s Health Rankings – Missouri Suicide Rates</w:t>
        </w:r>
      </w:hyperlink>
    </w:p>
    <w:p w14:paraId="2E1555B7" w14:textId="6FBB17E3" w:rsidR="000F0B66" w:rsidRDefault="00A41143" w:rsidP="00DA2B78">
      <w:pPr>
        <w:spacing w:after="0"/>
        <w:rPr>
          <w:rFonts w:ascii="Calibri" w:hAnsi="Calibri" w:cs="Calibri"/>
        </w:rPr>
      </w:pPr>
      <w:hyperlink r:id="rId13" w:history="1">
        <w:r w:rsidRPr="00DA2B78">
          <w:rPr>
            <w:rStyle w:val="Hyperlink"/>
            <w:rFonts w:ascii="Calibri" w:hAnsi="Calibri" w:cs="Calibri"/>
          </w:rPr>
          <w:t>Suicide rates rising in Missouri and nationwide, spring can bring mental crises (</w:t>
        </w:r>
        <w:r w:rsidR="00DA2B78" w:rsidRPr="00DA2B78">
          <w:rPr>
            <w:rStyle w:val="Hyperlink"/>
            <w:rFonts w:ascii="Calibri" w:hAnsi="Calibri" w:cs="Calibri"/>
          </w:rPr>
          <w:t>KMIZ)</w:t>
        </w:r>
      </w:hyperlink>
    </w:p>
    <w:p w14:paraId="770F47BF" w14:textId="2F38DE82" w:rsidR="00DA2B78" w:rsidRDefault="00DA2B78" w:rsidP="006E15D8">
      <w:pPr>
        <w:spacing w:after="0"/>
        <w:rPr>
          <w:rFonts w:ascii="Calibri" w:hAnsi="Calibri" w:cs="Calibri"/>
        </w:rPr>
      </w:pPr>
      <w:hyperlink r:id="rId14" w:history="1">
        <w:r w:rsidRPr="006E15D8">
          <w:rPr>
            <w:rStyle w:val="Hyperlink"/>
            <w:rFonts w:ascii="Calibri" w:hAnsi="Calibri" w:cs="Calibri"/>
          </w:rPr>
          <w:t>Missouri Suicide Prevention Network – Missouri Suicide Prevention Plan</w:t>
        </w:r>
      </w:hyperlink>
    </w:p>
    <w:p w14:paraId="7323D66A" w14:textId="6ABF2D61" w:rsidR="006E15D8" w:rsidRDefault="006E15D8" w:rsidP="009129C1">
      <w:pPr>
        <w:spacing w:after="0"/>
        <w:rPr>
          <w:rFonts w:ascii="Calibri" w:hAnsi="Calibri" w:cs="Calibri"/>
        </w:rPr>
      </w:pPr>
      <w:hyperlink r:id="rId15" w:history="1">
        <w:r w:rsidRPr="009129C1">
          <w:rPr>
            <w:rStyle w:val="Hyperlink"/>
            <w:rFonts w:ascii="Calibri" w:hAnsi="Calibri" w:cs="Calibri"/>
          </w:rPr>
          <w:t>Suicide in Missouri: Where We Stand</w:t>
        </w:r>
      </w:hyperlink>
    </w:p>
    <w:p w14:paraId="10D0A5D9" w14:textId="4BD07F53" w:rsidR="009129C1" w:rsidRDefault="009129C1" w:rsidP="002449E0">
      <w:pPr>
        <w:spacing w:after="0"/>
        <w:rPr>
          <w:rFonts w:ascii="Calibri" w:hAnsi="Calibri" w:cs="Calibri"/>
        </w:rPr>
      </w:pPr>
      <w:hyperlink r:id="rId16" w:history="1">
        <w:r w:rsidRPr="002449E0">
          <w:rPr>
            <w:rStyle w:val="Hyperlink"/>
            <w:rFonts w:ascii="Calibri" w:hAnsi="Calibri" w:cs="Calibri"/>
          </w:rPr>
          <w:t>Facts about Suicide Among LGBTQ+ Young People – The Trevor Project</w:t>
        </w:r>
      </w:hyperlink>
    </w:p>
    <w:p w14:paraId="6B782961" w14:textId="290EB377" w:rsidR="002449E0" w:rsidRDefault="002449E0" w:rsidP="00970016">
      <w:pPr>
        <w:spacing w:after="0"/>
        <w:rPr>
          <w:rFonts w:ascii="Calibri" w:hAnsi="Calibri" w:cs="Calibri"/>
        </w:rPr>
      </w:pPr>
      <w:hyperlink r:id="rId17" w:history="1">
        <w:r w:rsidRPr="00970016">
          <w:rPr>
            <w:rStyle w:val="Hyperlink"/>
            <w:rFonts w:ascii="Calibri" w:hAnsi="Calibri" w:cs="Calibri"/>
          </w:rPr>
          <w:t>988 Lifetime Performance Metrics - SAMHSA</w:t>
        </w:r>
      </w:hyperlink>
    </w:p>
    <w:p w14:paraId="13CCF293" w14:textId="7AD574A9" w:rsidR="00356BC0" w:rsidRDefault="00970016" w:rsidP="001A4562">
      <w:pPr>
        <w:rPr>
          <w:rFonts w:ascii="Calibri" w:hAnsi="Calibri" w:cs="Calibri"/>
        </w:rPr>
      </w:pPr>
      <w:hyperlink r:id="rId18" w:history="1">
        <w:r w:rsidRPr="00356BC0">
          <w:rPr>
            <w:rStyle w:val="Hyperlink"/>
            <w:rFonts w:ascii="Calibri" w:hAnsi="Calibri" w:cs="Calibri"/>
          </w:rPr>
          <w:t>Taking a Look at 988 Suicide &amp; Crisis Lifeline Implementation One Year After Launch - KFF</w:t>
        </w:r>
      </w:hyperlink>
    </w:p>
    <w:p w14:paraId="6457FF6C" w14:textId="6E023B12" w:rsidR="001A4562" w:rsidRDefault="00011D11" w:rsidP="001A4562">
      <w:pPr>
        <w:spacing w:after="0"/>
        <w:rPr>
          <w:rFonts w:ascii="Calibri" w:hAnsi="Calibri" w:cs="Calibri"/>
          <w:i/>
          <w:iCs/>
        </w:rPr>
      </w:pPr>
      <w:r>
        <w:rPr>
          <w:rFonts w:ascii="Calibri" w:hAnsi="Calibri" w:cs="Calibri"/>
          <w:i/>
          <w:iCs/>
        </w:rPr>
        <w:t>Older Adult Mental Health</w:t>
      </w:r>
    </w:p>
    <w:p w14:paraId="46464ED5" w14:textId="4BD37B6C" w:rsidR="001A4562" w:rsidRDefault="00F419CA" w:rsidP="001A4562">
      <w:pPr>
        <w:spacing w:after="0"/>
        <w:rPr>
          <w:rFonts w:ascii="Calibri" w:hAnsi="Calibri" w:cs="Calibri"/>
        </w:rPr>
      </w:pPr>
      <w:hyperlink r:id="rId19" w:history="1">
        <w:r w:rsidRPr="003766CE">
          <w:rPr>
            <w:rStyle w:val="Hyperlink"/>
            <w:rFonts w:ascii="Calibri" w:hAnsi="Calibri" w:cs="Calibri"/>
          </w:rPr>
          <w:t>The State of Mental Health and Aging in America</w:t>
        </w:r>
      </w:hyperlink>
    </w:p>
    <w:p w14:paraId="371F5C4B" w14:textId="327B92DD" w:rsidR="003766CE" w:rsidRDefault="003766CE" w:rsidP="001A4562">
      <w:pPr>
        <w:spacing w:after="0"/>
        <w:rPr>
          <w:rFonts w:ascii="Calibri" w:hAnsi="Calibri" w:cs="Calibri"/>
        </w:rPr>
      </w:pPr>
      <w:hyperlink r:id="rId20" w:history="1">
        <w:r w:rsidRPr="003766CE">
          <w:rPr>
            <w:rStyle w:val="Hyperlink"/>
            <w:rFonts w:ascii="Calibri" w:hAnsi="Calibri" w:cs="Calibri"/>
          </w:rPr>
          <w:t>Why We Must Address the Rising Mental Health Needs of Our Growing Older Adult Population</w:t>
        </w:r>
      </w:hyperlink>
    </w:p>
    <w:p w14:paraId="1747EF9D" w14:textId="2C0063CA" w:rsidR="003766CE" w:rsidRDefault="009F3393" w:rsidP="001A4562">
      <w:pPr>
        <w:spacing w:after="0"/>
        <w:rPr>
          <w:rFonts w:ascii="Calibri" w:hAnsi="Calibri" w:cs="Calibri"/>
        </w:rPr>
      </w:pPr>
      <w:hyperlink r:id="rId21" w:anchor=":~:text=Related%20Statistics&amp;text=The%202021%20American%20Community%20Survey,of%20331%2C893%2C745%2C%20or%2016.8%25." w:history="1">
        <w:r w:rsidRPr="0009402F">
          <w:rPr>
            <w:rStyle w:val="Hyperlink"/>
            <w:rFonts w:ascii="Calibri" w:hAnsi="Calibri" w:cs="Calibri"/>
          </w:rPr>
          <w:t>2020 Census: 1 in 6 People in the United States are 65 and Older</w:t>
        </w:r>
      </w:hyperlink>
    </w:p>
    <w:p w14:paraId="0DCAB36A" w14:textId="6E2B5CA5" w:rsidR="0009402F" w:rsidRDefault="0009402F" w:rsidP="003B7A5E">
      <w:pPr>
        <w:rPr>
          <w:rFonts w:ascii="Calibri" w:hAnsi="Calibri" w:cs="Calibri"/>
        </w:rPr>
      </w:pPr>
      <w:hyperlink r:id="rId22" w:history="1">
        <w:r w:rsidRPr="0009402F">
          <w:rPr>
            <w:rStyle w:val="Hyperlink"/>
            <w:rFonts w:ascii="Calibri" w:hAnsi="Calibri" w:cs="Calibri"/>
          </w:rPr>
          <w:t>United Way Community Needs Assessment 2020</w:t>
        </w:r>
      </w:hyperlink>
    </w:p>
    <w:p w14:paraId="356ECCD0" w14:textId="65BE95D4" w:rsidR="0009402F" w:rsidRPr="003B7A5E" w:rsidRDefault="003B7A5E" w:rsidP="001A4562">
      <w:pPr>
        <w:spacing w:after="0"/>
        <w:rPr>
          <w:rFonts w:ascii="Calibri" w:hAnsi="Calibri" w:cs="Calibri"/>
        </w:rPr>
      </w:pPr>
      <w:r>
        <w:rPr>
          <w:rFonts w:ascii="Calibri" w:hAnsi="Calibri" w:cs="Calibri"/>
          <w:i/>
          <w:iCs/>
        </w:rPr>
        <w:t>Psychiatric Services</w:t>
      </w:r>
    </w:p>
    <w:p w14:paraId="2D9D2463" w14:textId="419B29CE" w:rsidR="002B367D" w:rsidRDefault="00620076" w:rsidP="00620076">
      <w:pPr>
        <w:spacing w:after="0"/>
        <w:rPr>
          <w:rFonts w:ascii="Calibri" w:hAnsi="Calibri" w:cs="Calibri"/>
        </w:rPr>
      </w:pPr>
      <w:hyperlink r:id="rId23" w:history="1">
        <w:r w:rsidRPr="00620076">
          <w:rPr>
            <w:rStyle w:val="Hyperlink"/>
            <w:rFonts w:ascii="Calibri" w:hAnsi="Calibri" w:cs="Calibri"/>
          </w:rPr>
          <w:t>Mental Health America 2023 Report</w:t>
        </w:r>
      </w:hyperlink>
    </w:p>
    <w:p w14:paraId="1B57AF25" w14:textId="23726B1F" w:rsidR="000F174E" w:rsidRDefault="000F174E" w:rsidP="00026AD7">
      <w:pPr>
        <w:spacing w:after="0"/>
        <w:rPr>
          <w:rFonts w:ascii="Calibri" w:hAnsi="Calibri" w:cs="Calibri"/>
        </w:rPr>
      </w:pPr>
      <w:hyperlink r:id="rId24" w:history="1">
        <w:r w:rsidRPr="00026AD7">
          <w:rPr>
            <w:rStyle w:val="Hyperlink"/>
            <w:rFonts w:ascii="Calibri" w:hAnsi="Calibri" w:cs="Calibri"/>
          </w:rPr>
          <w:t>Missouri DMH Annual Status Report on Missouri’s Substance Use and Mental Health</w:t>
        </w:r>
      </w:hyperlink>
    </w:p>
    <w:p w14:paraId="26EDB8BD" w14:textId="0D0972E1" w:rsidR="00026AD7" w:rsidRDefault="00317C8A" w:rsidP="009654D0">
      <w:pPr>
        <w:rPr>
          <w:rFonts w:ascii="Calibri" w:hAnsi="Calibri" w:cs="Calibri"/>
        </w:rPr>
      </w:pPr>
      <w:hyperlink r:id="rId25" w:history="1">
        <w:r w:rsidRPr="00317C8A">
          <w:rPr>
            <w:rStyle w:val="Hyperlink"/>
            <w:rFonts w:ascii="Calibri" w:hAnsi="Calibri" w:cs="Calibri"/>
          </w:rPr>
          <w:t>National Alliance on Mental Health General Facts</w:t>
        </w:r>
      </w:hyperlink>
    </w:p>
    <w:p w14:paraId="23823AF9" w14:textId="432ABDFC" w:rsidR="00317C8A" w:rsidRDefault="00317C8A" w:rsidP="00317C8A">
      <w:pPr>
        <w:spacing w:after="0"/>
        <w:rPr>
          <w:rFonts w:ascii="Calibri" w:hAnsi="Calibri" w:cs="Calibri"/>
          <w:i/>
          <w:iCs/>
        </w:rPr>
      </w:pPr>
      <w:r>
        <w:rPr>
          <w:rFonts w:ascii="Calibri" w:hAnsi="Calibri" w:cs="Calibri"/>
          <w:i/>
          <w:iCs/>
        </w:rPr>
        <w:t>Counseling</w:t>
      </w:r>
    </w:p>
    <w:p w14:paraId="5183CE97" w14:textId="77777777" w:rsidR="00317C8A" w:rsidRDefault="00317C8A" w:rsidP="00317C8A">
      <w:pPr>
        <w:spacing w:after="0"/>
        <w:rPr>
          <w:rFonts w:ascii="Calibri" w:hAnsi="Calibri" w:cs="Calibri"/>
        </w:rPr>
      </w:pPr>
      <w:hyperlink r:id="rId26" w:history="1">
        <w:r w:rsidRPr="00317C8A">
          <w:rPr>
            <w:rStyle w:val="Hyperlink"/>
            <w:rFonts w:ascii="Calibri" w:hAnsi="Calibri" w:cs="Calibri"/>
          </w:rPr>
          <w:t>National Alliance on Mental Health General Facts</w:t>
        </w:r>
      </w:hyperlink>
    </w:p>
    <w:p w14:paraId="4D8ACE23" w14:textId="1EC09E28" w:rsidR="00317C8A" w:rsidRDefault="005E2C29" w:rsidP="005E2C29">
      <w:pPr>
        <w:spacing w:after="0"/>
        <w:rPr>
          <w:rFonts w:ascii="Calibri" w:hAnsi="Calibri" w:cs="Calibri"/>
        </w:rPr>
      </w:pPr>
      <w:hyperlink r:id="rId27" w:history="1">
        <w:r w:rsidRPr="005E2C29">
          <w:rPr>
            <w:rStyle w:val="Hyperlink"/>
            <w:rFonts w:ascii="Calibri" w:hAnsi="Calibri" w:cs="Calibri"/>
          </w:rPr>
          <w:t>Behavioral Health Disparities by Area – St. Louis City</w:t>
        </w:r>
      </w:hyperlink>
    </w:p>
    <w:p w14:paraId="74734765" w14:textId="45FFB3A2" w:rsidR="005E2C29" w:rsidRDefault="00B035D9" w:rsidP="00EB49A8">
      <w:pPr>
        <w:spacing w:after="0"/>
        <w:rPr>
          <w:rFonts w:ascii="Calibri" w:hAnsi="Calibri" w:cs="Calibri"/>
        </w:rPr>
      </w:pPr>
      <w:hyperlink r:id="rId28" w:history="1">
        <w:r w:rsidRPr="003C0187">
          <w:rPr>
            <w:rStyle w:val="Hyperlink"/>
            <w:rFonts w:ascii="Calibri" w:hAnsi="Calibri" w:cs="Calibri"/>
          </w:rPr>
          <w:t xml:space="preserve">Missouri County Insurance Table – National Institute on Minority Health </w:t>
        </w:r>
        <w:r w:rsidR="003C0187" w:rsidRPr="003C0187">
          <w:rPr>
            <w:rStyle w:val="Hyperlink"/>
            <w:rFonts w:ascii="Calibri" w:hAnsi="Calibri" w:cs="Calibri"/>
          </w:rPr>
          <w:t>and Health Disparities</w:t>
        </w:r>
      </w:hyperlink>
    </w:p>
    <w:p w14:paraId="71DCA14E" w14:textId="025BE2AB" w:rsidR="00841EAD" w:rsidRPr="00841EAD" w:rsidRDefault="00EB49A8" w:rsidP="009E0498">
      <w:pPr>
        <w:rPr>
          <w:rFonts w:ascii="Calibri" w:hAnsi="Calibri" w:cs="Calibri"/>
        </w:rPr>
      </w:pPr>
      <w:hyperlink r:id="rId29" w:history="1">
        <w:r w:rsidRPr="009E0498">
          <w:rPr>
            <w:rStyle w:val="Hyperlink"/>
            <w:rFonts w:ascii="Calibri" w:hAnsi="Calibri" w:cs="Calibri"/>
          </w:rPr>
          <w:t>Stress in America</w:t>
        </w:r>
        <w:r w:rsidR="009E0498" w:rsidRPr="009E0498">
          <w:rPr>
            <w:rStyle w:val="Hyperlink"/>
            <w:rFonts w:ascii="Calibri" w:hAnsi="Calibri" w:cs="Calibri"/>
          </w:rPr>
          <w:t xml:space="preserve"> 2023</w:t>
        </w:r>
        <w:r w:rsidRPr="009E0498">
          <w:rPr>
            <w:rStyle w:val="Hyperlink"/>
            <w:rFonts w:ascii="Calibri" w:hAnsi="Calibri" w:cs="Calibri"/>
          </w:rPr>
          <w:t xml:space="preserve"> – American Psychological Association</w:t>
        </w:r>
      </w:hyperlink>
    </w:p>
    <w:sectPr w:rsidR="00841EAD" w:rsidRPr="00841E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268FD" w14:textId="77777777" w:rsidR="009D6DF8" w:rsidRDefault="009D6DF8" w:rsidP="00D33A67">
      <w:pPr>
        <w:spacing w:after="0" w:line="240" w:lineRule="auto"/>
      </w:pPr>
      <w:r>
        <w:separator/>
      </w:r>
    </w:p>
  </w:endnote>
  <w:endnote w:type="continuationSeparator" w:id="0">
    <w:p w14:paraId="57508A86" w14:textId="77777777" w:rsidR="009D6DF8" w:rsidRDefault="009D6DF8" w:rsidP="00D33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EBD97" w14:textId="77777777" w:rsidR="009D6DF8" w:rsidRDefault="009D6DF8" w:rsidP="00D33A67">
      <w:pPr>
        <w:spacing w:after="0" w:line="240" w:lineRule="auto"/>
      </w:pPr>
      <w:r>
        <w:separator/>
      </w:r>
    </w:p>
  </w:footnote>
  <w:footnote w:type="continuationSeparator" w:id="0">
    <w:p w14:paraId="27A742CA" w14:textId="77777777" w:rsidR="009D6DF8" w:rsidRDefault="009D6DF8" w:rsidP="00D33A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C5"/>
    <w:rsid w:val="00011D11"/>
    <w:rsid w:val="000227FA"/>
    <w:rsid w:val="00025A00"/>
    <w:rsid w:val="00026AD7"/>
    <w:rsid w:val="00066D38"/>
    <w:rsid w:val="00090C33"/>
    <w:rsid w:val="0009402F"/>
    <w:rsid w:val="000B0906"/>
    <w:rsid w:val="000C3BC6"/>
    <w:rsid w:val="000C5D84"/>
    <w:rsid w:val="000F0B66"/>
    <w:rsid w:val="000F174E"/>
    <w:rsid w:val="00116B34"/>
    <w:rsid w:val="0013180F"/>
    <w:rsid w:val="00134914"/>
    <w:rsid w:val="00161227"/>
    <w:rsid w:val="00176F48"/>
    <w:rsid w:val="001A4562"/>
    <w:rsid w:val="001C4B65"/>
    <w:rsid w:val="001D2A90"/>
    <w:rsid w:val="002449E0"/>
    <w:rsid w:val="00245F8A"/>
    <w:rsid w:val="00260A38"/>
    <w:rsid w:val="002959FA"/>
    <w:rsid w:val="002A574E"/>
    <w:rsid w:val="002B06FE"/>
    <w:rsid w:val="002B367D"/>
    <w:rsid w:val="002F2C6F"/>
    <w:rsid w:val="0030543B"/>
    <w:rsid w:val="00317C8A"/>
    <w:rsid w:val="00356BC0"/>
    <w:rsid w:val="00370459"/>
    <w:rsid w:val="003766CE"/>
    <w:rsid w:val="003975C4"/>
    <w:rsid w:val="003A1522"/>
    <w:rsid w:val="003A5281"/>
    <w:rsid w:val="003B7A5E"/>
    <w:rsid w:val="003C0187"/>
    <w:rsid w:val="003C286E"/>
    <w:rsid w:val="003D555D"/>
    <w:rsid w:val="003E4A92"/>
    <w:rsid w:val="0044650A"/>
    <w:rsid w:val="00467042"/>
    <w:rsid w:val="004770F7"/>
    <w:rsid w:val="00593ED7"/>
    <w:rsid w:val="005E2C29"/>
    <w:rsid w:val="00620076"/>
    <w:rsid w:val="00692BD6"/>
    <w:rsid w:val="006E15D8"/>
    <w:rsid w:val="006E3DFF"/>
    <w:rsid w:val="00714F82"/>
    <w:rsid w:val="00721F36"/>
    <w:rsid w:val="00730D59"/>
    <w:rsid w:val="00733D50"/>
    <w:rsid w:val="007838DC"/>
    <w:rsid w:val="007F7D39"/>
    <w:rsid w:val="00841EAD"/>
    <w:rsid w:val="00875394"/>
    <w:rsid w:val="008A44C4"/>
    <w:rsid w:val="008B0CDF"/>
    <w:rsid w:val="008C0C99"/>
    <w:rsid w:val="008F5E47"/>
    <w:rsid w:val="00907234"/>
    <w:rsid w:val="009129C1"/>
    <w:rsid w:val="00932BDC"/>
    <w:rsid w:val="00960AE7"/>
    <w:rsid w:val="00961632"/>
    <w:rsid w:val="009654D0"/>
    <w:rsid w:val="00970016"/>
    <w:rsid w:val="009861A5"/>
    <w:rsid w:val="00995453"/>
    <w:rsid w:val="009D6DF8"/>
    <w:rsid w:val="009E0498"/>
    <w:rsid w:val="009F3393"/>
    <w:rsid w:val="00A01077"/>
    <w:rsid w:val="00A0145F"/>
    <w:rsid w:val="00A41143"/>
    <w:rsid w:val="00B035D9"/>
    <w:rsid w:val="00B14EC5"/>
    <w:rsid w:val="00BC43F7"/>
    <w:rsid w:val="00C061F0"/>
    <w:rsid w:val="00C64E3E"/>
    <w:rsid w:val="00C84E8B"/>
    <w:rsid w:val="00CC0506"/>
    <w:rsid w:val="00CE5F5E"/>
    <w:rsid w:val="00D252E3"/>
    <w:rsid w:val="00D33A67"/>
    <w:rsid w:val="00DA2B78"/>
    <w:rsid w:val="00DD0504"/>
    <w:rsid w:val="00E20959"/>
    <w:rsid w:val="00E2311D"/>
    <w:rsid w:val="00E50C4D"/>
    <w:rsid w:val="00E81E11"/>
    <w:rsid w:val="00EB49A8"/>
    <w:rsid w:val="00EC3BDE"/>
    <w:rsid w:val="00F419CA"/>
    <w:rsid w:val="00F62C15"/>
    <w:rsid w:val="00FB33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CF7E3"/>
  <w15:chartTrackingRefBased/>
  <w15:docId w15:val="{B56A71AC-EC5B-4DDD-B979-C43C5DDD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C8A"/>
  </w:style>
  <w:style w:type="paragraph" w:styleId="Heading1">
    <w:name w:val="heading 1"/>
    <w:basedOn w:val="Normal"/>
    <w:next w:val="Normal"/>
    <w:link w:val="Heading1Char"/>
    <w:uiPriority w:val="9"/>
    <w:qFormat/>
    <w:rsid w:val="00B14E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4E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4E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4E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4E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4E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4E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4E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4E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E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4E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4E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4E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4E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4E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4E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4E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4EC5"/>
    <w:rPr>
      <w:rFonts w:eastAsiaTheme="majorEastAsia" w:cstheme="majorBidi"/>
      <w:color w:val="272727" w:themeColor="text1" w:themeTint="D8"/>
    </w:rPr>
  </w:style>
  <w:style w:type="paragraph" w:styleId="Title">
    <w:name w:val="Title"/>
    <w:basedOn w:val="Normal"/>
    <w:next w:val="Normal"/>
    <w:link w:val="TitleChar"/>
    <w:uiPriority w:val="10"/>
    <w:qFormat/>
    <w:rsid w:val="00B14E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4E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4E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4E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4EC5"/>
    <w:pPr>
      <w:spacing w:before="160"/>
      <w:jc w:val="center"/>
    </w:pPr>
    <w:rPr>
      <w:i/>
      <w:iCs/>
      <w:color w:val="404040" w:themeColor="text1" w:themeTint="BF"/>
    </w:rPr>
  </w:style>
  <w:style w:type="character" w:customStyle="1" w:styleId="QuoteChar">
    <w:name w:val="Quote Char"/>
    <w:basedOn w:val="DefaultParagraphFont"/>
    <w:link w:val="Quote"/>
    <w:uiPriority w:val="29"/>
    <w:rsid w:val="00B14EC5"/>
    <w:rPr>
      <w:i/>
      <w:iCs/>
      <w:color w:val="404040" w:themeColor="text1" w:themeTint="BF"/>
    </w:rPr>
  </w:style>
  <w:style w:type="paragraph" w:styleId="ListParagraph">
    <w:name w:val="List Paragraph"/>
    <w:basedOn w:val="Normal"/>
    <w:uiPriority w:val="34"/>
    <w:qFormat/>
    <w:rsid w:val="00B14EC5"/>
    <w:pPr>
      <w:ind w:left="720"/>
      <w:contextualSpacing/>
    </w:pPr>
  </w:style>
  <w:style w:type="character" w:styleId="IntenseEmphasis">
    <w:name w:val="Intense Emphasis"/>
    <w:basedOn w:val="DefaultParagraphFont"/>
    <w:uiPriority w:val="21"/>
    <w:qFormat/>
    <w:rsid w:val="00B14EC5"/>
    <w:rPr>
      <w:i/>
      <w:iCs/>
      <w:color w:val="0F4761" w:themeColor="accent1" w:themeShade="BF"/>
    </w:rPr>
  </w:style>
  <w:style w:type="paragraph" w:styleId="IntenseQuote">
    <w:name w:val="Intense Quote"/>
    <w:basedOn w:val="Normal"/>
    <w:next w:val="Normal"/>
    <w:link w:val="IntenseQuoteChar"/>
    <w:uiPriority w:val="30"/>
    <w:qFormat/>
    <w:rsid w:val="00B14E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4EC5"/>
    <w:rPr>
      <w:i/>
      <w:iCs/>
      <w:color w:val="0F4761" w:themeColor="accent1" w:themeShade="BF"/>
    </w:rPr>
  </w:style>
  <w:style w:type="character" w:styleId="IntenseReference">
    <w:name w:val="Intense Reference"/>
    <w:basedOn w:val="DefaultParagraphFont"/>
    <w:uiPriority w:val="32"/>
    <w:qFormat/>
    <w:rsid w:val="00B14EC5"/>
    <w:rPr>
      <w:b/>
      <w:bCs/>
      <w:smallCaps/>
      <w:color w:val="0F4761" w:themeColor="accent1" w:themeShade="BF"/>
      <w:spacing w:val="5"/>
    </w:rPr>
  </w:style>
  <w:style w:type="paragraph" w:styleId="Header">
    <w:name w:val="header"/>
    <w:basedOn w:val="Normal"/>
    <w:link w:val="HeaderChar"/>
    <w:uiPriority w:val="99"/>
    <w:unhideWhenUsed/>
    <w:rsid w:val="00D33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A67"/>
  </w:style>
  <w:style w:type="paragraph" w:styleId="Footer">
    <w:name w:val="footer"/>
    <w:basedOn w:val="Normal"/>
    <w:link w:val="FooterChar"/>
    <w:uiPriority w:val="99"/>
    <w:unhideWhenUsed/>
    <w:rsid w:val="00D33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A67"/>
  </w:style>
  <w:style w:type="character" w:styleId="Hyperlink">
    <w:name w:val="Hyperlink"/>
    <w:basedOn w:val="DefaultParagraphFont"/>
    <w:uiPriority w:val="99"/>
    <w:unhideWhenUsed/>
    <w:rsid w:val="002959FA"/>
    <w:rPr>
      <w:color w:val="467886" w:themeColor="hyperlink"/>
      <w:u w:val="single"/>
    </w:rPr>
  </w:style>
  <w:style w:type="character" w:styleId="UnresolvedMention">
    <w:name w:val="Unresolved Mention"/>
    <w:basedOn w:val="DefaultParagraphFont"/>
    <w:uiPriority w:val="99"/>
    <w:semiHidden/>
    <w:unhideWhenUsed/>
    <w:rsid w:val="002959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clinc.org/news/2022/8/10/kids-count-2022-how-to-rescue-missouri-children-from-mental-health-crisis" TargetMode="External"/><Relationship Id="rId13" Type="http://schemas.openxmlformats.org/officeDocument/2006/relationships/hyperlink" Target="https://abc17news.com/top-stories/2024/03/12/suicides-rising-in-missouri-and-nationwide/" TargetMode="External"/><Relationship Id="rId18" Type="http://schemas.openxmlformats.org/officeDocument/2006/relationships/hyperlink" Target="https://www.kff.org/mental-health/issue-brief/taking-a-look-at-988-suicide-crisis-lifeline-implementation-one-year-after-launch/?gad_source=1" TargetMode="External"/><Relationship Id="rId26" Type="http://schemas.openxmlformats.org/officeDocument/2006/relationships/hyperlink" Target="https://dmh.mo.gov/sites/dmh/files/media/pdf/2024/01/sr2023-section-a_1.pdf" TargetMode="External"/><Relationship Id="rId3" Type="http://schemas.openxmlformats.org/officeDocument/2006/relationships/webSettings" Target="webSettings.xml"/><Relationship Id="rId21" Type="http://schemas.openxmlformats.org/officeDocument/2006/relationships/hyperlink" Target="https://www.census.gov/library/stories/2023/05/2020-census-united-states-older-population-grew.html" TargetMode="External"/><Relationship Id="rId7" Type="http://schemas.openxmlformats.org/officeDocument/2006/relationships/hyperlink" Target="https://afterschoolalliance.org/documents/Afterschool-Supports-Childrens-Well-Being-and-Healthy-Development-2023.pdf" TargetMode="External"/><Relationship Id="rId12" Type="http://schemas.openxmlformats.org/officeDocument/2006/relationships/hyperlink" Target="https://www.americashealthrankings.org/explore/measures/suicide/MO" TargetMode="External"/><Relationship Id="rId17" Type="http://schemas.openxmlformats.org/officeDocument/2006/relationships/hyperlink" Target="https://www.samhsa.gov/find-help/988/performance-metrics" TargetMode="External"/><Relationship Id="rId25" Type="http://schemas.openxmlformats.org/officeDocument/2006/relationships/hyperlink" Target="https://dmh.mo.gov/sites/dmh/files/media/pdf/2024/01/sr2023-section-a_1.pdf" TargetMode="External"/><Relationship Id="rId2" Type="http://schemas.openxmlformats.org/officeDocument/2006/relationships/settings" Target="settings.xml"/><Relationship Id="rId16" Type="http://schemas.openxmlformats.org/officeDocument/2006/relationships/hyperlink" Target="https://www.thetrevorproject.org/resources/article/facts-about-lgbtq-youth-suicide/" TargetMode="External"/><Relationship Id="rId20" Type="http://schemas.openxmlformats.org/officeDocument/2006/relationships/hyperlink" Target="https://www.ncoa.org/article/why-we-must-address-the-rising-mental-health-needs-of-our-growing-older-adult-population" TargetMode="External"/><Relationship Id="rId29" Type="http://schemas.openxmlformats.org/officeDocument/2006/relationships/hyperlink" Target="https://www.apa.org/news/press/releases/2023/11/psychological-impacts-collective-trauma" TargetMode="External"/><Relationship Id="rId1" Type="http://schemas.openxmlformats.org/officeDocument/2006/relationships/styles" Target="styles.xml"/><Relationship Id="rId6" Type="http://schemas.openxmlformats.org/officeDocument/2006/relationships/hyperlink" Target="https://afterschoolalliance.org/AA3PM/data/geo/Missouri/demand" TargetMode="External"/><Relationship Id="rId11" Type="http://schemas.openxmlformats.org/officeDocument/2006/relationships/hyperlink" Target="https://www.cdc.gov/suicide/suicide-rates-by-state.html" TargetMode="External"/><Relationship Id="rId24" Type="http://schemas.openxmlformats.org/officeDocument/2006/relationships/hyperlink" Target="https://dmh.mo.gov/sites/dmh/files/media/pdf/2024/01/sr2023-section-a_1.pdf" TargetMode="External"/><Relationship Id="rId5" Type="http://schemas.openxmlformats.org/officeDocument/2006/relationships/endnotes" Target="endnotes.xml"/><Relationship Id="rId15" Type="http://schemas.openxmlformats.org/officeDocument/2006/relationships/hyperlink" Target="https://www.mospn.org/data" TargetMode="External"/><Relationship Id="rId23" Type="http://schemas.openxmlformats.org/officeDocument/2006/relationships/hyperlink" Target="https://mhanational.org/issues/2023/mental-health-america-adult-data" TargetMode="External"/><Relationship Id="rId28" Type="http://schemas.openxmlformats.org/officeDocument/2006/relationships/hyperlink" Target="https://hdpulse.nimhd.nih.gov/data-portal/healthcare/table?race=00&amp;race_options=raceall_1&amp;sex=0&amp;sex_options=sex_3&amp;age=174&amp;age_options=age_6&amp;statefips_options=area_states&amp;healthcaretopic=040&amp;healthcaretopic_options=healthcare_3&amp;demo=00043&amp;demo_options=insurance_12&amp;statefips=29" TargetMode="External"/><Relationship Id="rId10" Type="http://schemas.openxmlformats.org/officeDocument/2006/relationships/hyperlink" Target="https://www.stlouis-mo.gov/government/departments/health/documents/chip/upload/2023-2027-St-Louis-Regional-CHIP-Plan-FINAL.pdf" TargetMode="External"/><Relationship Id="rId19" Type="http://schemas.openxmlformats.org/officeDocument/2006/relationships/hyperlink" Target="https://www.cdc.gov/aging/pdf/mental_health.pdf"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nami.org/NAMI/media/NAMI-Media/StateFactSheets/MissouriStateFactSheet.pdf" TargetMode="External"/><Relationship Id="rId14" Type="http://schemas.openxmlformats.org/officeDocument/2006/relationships/hyperlink" Target="https://www.mospn.org/_files/ugd/6dadf9_522ffc69a01644e191464c797d8d9eb0.pdf" TargetMode="External"/><Relationship Id="rId22" Type="http://schemas.openxmlformats.org/officeDocument/2006/relationships/hyperlink" Target="https://helpingpeople.org/wp-content/uploads/2020/01/CNA-Full-Report_Jan2020.pdf" TargetMode="External"/><Relationship Id="rId27" Type="http://schemas.openxmlformats.org/officeDocument/2006/relationships/hyperlink" Target="https://www.stlouis-mo.gov/government/departments/health/behavioral-health/data/disparities-by-area.cf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2339</Words>
  <Characters>13335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 Archer</dc:creator>
  <cp:keywords/>
  <dc:description/>
  <cp:lastModifiedBy>Elliot A</cp:lastModifiedBy>
  <cp:revision>3</cp:revision>
  <dcterms:created xsi:type="dcterms:W3CDTF">2026-09-29T01:54:00Z</dcterms:created>
  <dcterms:modified xsi:type="dcterms:W3CDTF">2026-10-08T23:46:00Z</dcterms:modified>
</cp:coreProperties>
</file>